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C91D" w14:textId="23D8483C" w:rsidR="001D2947" w:rsidRPr="001D2947" w:rsidRDefault="000563D2" w:rsidP="001D2947">
      <w:r>
        <w:t xml:space="preserve"> </w:t>
      </w:r>
    </w:p>
    <w:p w14:paraId="5E865AAB" w14:textId="6FD615C3" w:rsidR="001D2947" w:rsidRPr="001D2947" w:rsidRDefault="001D2947" w:rsidP="001D2947">
      <w:pPr>
        <w:jc w:val="center"/>
        <w:rPr>
          <w:b/>
          <w:bCs/>
          <w:color w:val="4472C4" w:themeColor="accent1"/>
          <w:sz w:val="128"/>
          <w:szCs w:val="128"/>
        </w:rPr>
      </w:pPr>
      <w:r w:rsidRPr="001D2947">
        <w:rPr>
          <w:b/>
          <w:bCs/>
          <w:color w:val="4472C4" w:themeColor="accent1"/>
          <w:sz w:val="128"/>
          <w:szCs w:val="128"/>
        </w:rPr>
        <w:t>DOSSIER</w:t>
      </w:r>
    </w:p>
    <w:p w14:paraId="6351498E" w14:textId="77777777" w:rsidR="001D2947" w:rsidRPr="001D2947" w:rsidRDefault="001D2947" w:rsidP="001D2947">
      <w:pPr>
        <w:jc w:val="center"/>
        <w:rPr>
          <w:b/>
          <w:bCs/>
          <w:color w:val="4472C4" w:themeColor="accent1"/>
          <w:sz w:val="128"/>
          <w:szCs w:val="128"/>
        </w:rPr>
      </w:pPr>
      <w:r w:rsidRPr="001D2947">
        <w:rPr>
          <w:b/>
          <w:bCs/>
          <w:color w:val="4472C4" w:themeColor="accent1"/>
          <w:sz w:val="128"/>
          <w:szCs w:val="128"/>
        </w:rPr>
        <w:t>INFORMATIVO</w:t>
      </w:r>
    </w:p>
    <w:p w14:paraId="4BC89EF9" w14:textId="77777777" w:rsidR="001D2947" w:rsidRDefault="001D2947" w:rsidP="001D2947">
      <w:pPr>
        <w:jc w:val="center"/>
      </w:pPr>
    </w:p>
    <w:p w14:paraId="7032C8B3" w14:textId="77777777" w:rsidR="001D2947" w:rsidRDefault="001D2947" w:rsidP="001D2947">
      <w:pPr>
        <w:jc w:val="center"/>
      </w:pPr>
    </w:p>
    <w:p w14:paraId="2B13AA0C" w14:textId="77777777" w:rsidR="001D2947" w:rsidRDefault="001D2947" w:rsidP="001D2947">
      <w:pPr>
        <w:jc w:val="center"/>
      </w:pPr>
    </w:p>
    <w:p w14:paraId="407FBAF5" w14:textId="674A5E61" w:rsidR="001D2947" w:rsidRPr="001D2947" w:rsidRDefault="001D2947" w:rsidP="001D2947">
      <w:pPr>
        <w:jc w:val="center"/>
        <w:rPr>
          <w:b/>
          <w:bCs/>
          <w:color w:val="1F4E79" w:themeColor="accent5" w:themeShade="80"/>
          <w:sz w:val="44"/>
          <w:szCs w:val="44"/>
        </w:rPr>
      </w:pPr>
      <w:r w:rsidRPr="001D2947">
        <w:rPr>
          <w:b/>
          <w:bCs/>
          <w:color w:val="1F4E79" w:themeColor="accent5" w:themeShade="80"/>
          <w:sz w:val="44"/>
          <w:szCs w:val="44"/>
        </w:rPr>
        <w:t>PROGRAMAS Y ACTIVIDADES DE PREVENCIÓN</w:t>
      </w:r>
    </w:p>
    <w:p w14:paraId="7F3411D5" w14:textId="77777777" w:rsidR="001D2947" w:rsidRPr="001D2947" w:rsidRDefault="001D2947" w:rsidP="001D2947">
      <w:pPr>
        <w:jc w:val="center"/>
        <w:rPr>
          <w:b/>
          <w:bCs/>
          <w:color w:val="1F4E79" w:themeColor="accent5" w:themeShade="80"/>
          <w:sz w:val="44"/>
          <w:szCs w:val="44"/>
        </w:rPr>
      </w:pPr>
      <w:r w:rsidRPr="001D2947">
        <w:rPr>
          <w:b/>
          <w:bCs/>
          <w:color w:val="1F4E79" w:themeColor="accent5" w:themeShade="80"/>
          <w:sz w:val="44"/>
          <w:szCs w:val="44"/>
        </w:rPr>
        <w:t>DEL CONSUMO DE DROGAS Y ADICCIONES</w:t>
      </w:r>
    </w:p>
    <w:p w14:paraId="7D74DB9D" w14:textId="18AF94A0" w:rsidR="00D264A3" w:rsidRPr="001D2947" w:rsidRDefault="00D264A3" w:rsidP="001D2947">
      <w:pPr>
        <w:jc w:val="center"/>
        <w:rPr>
          <w:b/>
          <w:bCs/>
          <w:color w:val="1F4E79" w:themeColor="accent5" w:themeShade="80"/>
          <w:sz w:val="44"/>
          <w:szCs w:val="44"/>
        </w:rPr>
      </w:pPr>
    </w:p>
    <w:p w14:paraId="78CA6BA9" w14:textId="77777777" w:rsidR="001D2947" w:rsidRDefault="001D2947" w:rsidP="001D2947"/>
    <w:p w14:paraId="4715A91A" w14:textId="77777777" w:rsidR="001D2947" w:rsidRDefault="001D2947" w:rsidP="001D2947"/>
    <w:p w14:paraId="53D4B018" w14:textId="5B64B544" w:rsidR="001D2947" w:rsidRPr="001D2947" w:rsidRDefault="001D2947" w:rsidP="001D2947">
      <w:pPr>
        <w:jc w:val="center"/>
        <w:rPr>
          <w:b/>
          <w:bCs/>
          <w:color w:val="7030A0"/>
          <w:sz w:val="36"/>
          <w:szCs w:val="36"/>
        </w:rPr>
      </w:pPr>
      <w:r w:rsidRPr="001D2947">
        <w:rPr>
          <w:b/>
          <w:bCs/>
          <w:color w:val="7030A0"/>
          <w:sz w:val="36"/>
          <w:szCs w:val="36"/>
        </w:rPr>
        <w:t>PROGRAMA DE PREVENCIÓN UNIVERSAL “CUENTOS PARA CONVERSAR”</w:t>
      </w:r>
    </w:p>
    <w:p w14:paraId="0C4E7316" w14:textId="77777777" w:rsidR="001D2947" w:rsidRDefault="001D2947" w:rsidP="001D2947"/>
    <w:p w14:paraId="31253CD2" w14:textId="77777777" w:rsidR="001D2947" w:rsidRDefault="001D2947" w:rsidP="001D2947"/>
    <w:p w14:paraId="61B81982" w14:textId="77777777" w:rsidR="001D2947" w:rsidRDefault="001D2947" w:rsidP="001D2947"/>
    <w:p w14:paraId="11A5AF39" w14:textId="3639BE2C" w:rsidR="001D2947" w:rsidRDefault="001D2947" w:rsidP="001D2947">
      <w:r w:rsidRPr="007212D0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0417F3D" wp14:editId="4BBB3E8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600700" cy="18762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876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21EA" w14:textId="77777777" w:rsidR="001D2947" w:rsidRDefault="001D2947" w:rsidP="001D2947"/>
    <w:p w14:paraId="546687F8" w14:textId="77777777" w:rsidR="001D2947" w:rsidRDefault="001D2947" w:rsidP="001D2947"/>
    <w:p w14:paraId="4A1BA351" w14:textId="77777777" w:rsidR="001D2947" w:rsidRDefault="001D2947" w:rsidP="001D2947"/>
    <w:p w14:paraId="5FD0C332" w14:textId="75476464" w:rsidR="001D2947" w:rsidRPr="007A27A0" w:rsidRDefault="001D2947" w:rsidP="001D2947">
      <w:pPr>
        <w:rPr>
          <w:b/>
          <w:bCs/>
        </w:rPr>
      </w:pPr>
      <w:r w:rsidRPr="007A27A0">
        <w:rPr>
          <w:b/>
          <w:bCs/>
        </w:rPr>
        <w:lastRenderedPageBreak/>
        <w:t>TIPO DE ACTIVIDAD</w:t>
      </w:r>
    </w:p>
    <w:p w14:paraId="52CD9814" w14:textId="77777777" w:rsidR="001D2947" w:rsidRDefault="001D2947" w:rsidP="001D2947"/>
    <w:p w14:paraId="2807B651" w14:textId="32D5A85D" w:rsidR="001D2947" w:rsidRPr="001F3681" w:rsidRDefault="001D2947" w:rsidP="001D2947">
      <w:pPr>
        <w:jc w:val="both"/>
        <w:rPr>
          <w:b/>
          <w:bCs/>
          <w:sz w:val="28"/>
          <w:szCs w:val="28"/>
        </w:rPr>
      </w:pPr>
      <w:r w:rsidRPr="001F3681">
        <w:rPr>
          <w:b/>
          <w:bCs/>
          <w:sz w:val="28"/>
          <w:szCs w:val="28"/>
        </w:rPr>
        <w:t>PROGRAMA DE PREVENCIÓN UNIVERSAL “</w:t>
      </w:r>
      <w:r>
        <w:rPr>
          <w:b/>
          <w:bCs/>
          <w:sz w:val="28"/>
          <w:szCs w:val="28"/>
        </w:rPr>
        <w:t>CUENTOS PARA CONVERSAR</w:t>
      </w:r>
      <w:r w:rsidRPr="001F3681">
        <w:rPr>
          <w:b/>
          <w:bCs/>
          <w:sz w:val="28"/>
          <w:szCs w:val="28"/>
        </w:rPr>
        <w:t>”.</w:t>
      </w:r>
    </w:p>
    <w:p w14:paraId="0AAD1E20" w14:textId="77777777" w:rsidR="001D2947" w:rsidRPr="001F3681" w:rsidRDefault="001D2947" w:rsidP="001D2947">
      <w:pPr>
        <w:jc w:val="both"/>
        <w:rPr>
          <w:b/>
          <w:bCs/>
          <w:sz w:val="28"/>
          <w:szCs w:val="28"/>
        </w:rPr>
      </w:pPr>
      <w:r w:rsidRPr="001F3681">
        <w:rPr>
          <w:b/>
          <w:bCs/>
          <w:sz w:val="28"/>
          <w:szCs w:val="28"/>
        </w:rPr>
        <w:t>ETAPA EDUCATIVA.</w:t>
      </w:r>
    </w:p>
    <w:p w14:paraId="2E6957C4" w14:textId="4887720F" w:rsidR="001D2947" w:rsidRDefault="001D2947" w:rsidP="001D2947">
      <w:pPr>
        <w:jc w:val="both"/>
      </w:pPr>
      <w:r w:rsidRPr="00960F91">
        <w:t xml:space="preserve">Para los niveles de </w:t>
      </w:r>
      <w:r>
        <w:rPr>
          <w:b/>
          <w:bCs/>
          <w:u w:val="single"/>
        </w:rPr>
        <w:t>1º Y 2º de Educación Primaria</w:t>
      </w:r>
      <w:r>
        <w:t>. Programa de prevención del abuso de drogas basado en la evidencia.</w:t>
      </w:r>
    </w:p>
    <w:p w14:paraId="5665CA4C" w14:textId="77777777" w:rsidR="007A27A0" w:rsidRDefault="001D2947" w:rsidP="007A27A0">
      <w:pPr>
        <w:jc w:val="both"/>
        <w:rPr>
          <w:b/>
          <w:bCs/>
        </w:rPr>
      </w:pPr>
      <w:r w:rsidRPr="001F3681">
        <w:rPr>
          <w:b/>
          <w:bCs/>
        </w:rPr>
        <w:t>OBJETIVO DEL PROGRAMA</w:t>
      </w:r>
    </w:p>
    <w:p w14:paraId="06DDB5EF" w14:textId="5EDCC45B" w:rsidR="001D2947" w:rsidRPr="007A27A0" w:rsidRDefault="001D2947" w:rsidP="007A27A0">
      <w:pPr>
        <w:jc w:val="both"/>
        <w:rPr>
          <w:b/>
          <w:bCs/>
        </w:rPr>
      </w:pPr>
      <w:r>
        <w:t>- Fomentar el desarrollo positivo de niñas, niños y adolescentes.</w:t>
      </w:r>
    </w:p>
    <w:p w14:paraId="1A33096B" w14:textId="32EFE1C5" w:rsidR="007A27A0" w:rsidRPr="007A27A0" w:rsidRDefault="001D2947" w:rsidP="001D2947">
      <w:r>
        <w:t>- Promover el empoderamiento personal y ciudadano.</w:t>
      </w:r>
    </w:p>
    <w:p w14:paraId="401E7865" w14:textId="2DA47BED" w:rsidR="007A27A0" w:rsidRPr="007A27A0" w:rsidRDefault="007A27A0" w:rsidP="001D2947">
      <w:pPr>
        <w:rPr>
          <w:b/>
          <w:bCs/>
        </w:rPr>
      </w:pPr>
      <w:r w:rsidRPr="007A27A0">
        <w:rPr>
          <w:b/>
          <w:bCs/>
        </w:rPr>
        <w:t>METODOLOGÍA</w:t>
      </w:r>
    </w:p>
    <w:p w14:paraId="7835371D" w14:textId="77777777" w:rsidR="001D2947" w:rsidRDefault="001D2947" w:rsidP="001D2947">
      <w:r>
        <w:t>10 Cuentos infantiles imprimibles sobre educación socioemocional positiva (Las 10</w:t>
      </w:r>
    </w:p>
    <w:p w14:paraId="2C904966" w14:textId="77777777" w:rsidR="001D2947" w:rsidRDefault="001D2947" w:rsidP="001D2947">
      <w:r>
        <w:t>habilidades para la vida propuestas desde 1993 por la Organización Mundial de la</w:t>
      </w:r>
    </w:p>
    <w:p w14:paraId="365C9D41" w14:textId="77777777" w:rsidR="001D2947" w:rsidRDefault="001D2947" w:rsidP="001D2947">
      <w:r>
        <w:t>Salud):</w:t>
      </w:r>
    </w:p>
    <w:p w14:paraId="1A09A03B" w14:textId="77777777" w:rsidR="001D2947" w:rsidRDefault="001D2947" w:rsidP="001D2947">
      <w:r>
        <w:t>Autoconocimiento, Empatía, Comunicación asertiva, Relaciones</w:t>
      </w:r>
    </w:p>
    <w:p w14:paraId="7E54B432" w14:textId="77777777" w:rsidR="001D2947" w:rsidRDefault="001D2947" w:rsidP="001D2947">
      <w:r>
        <w:t>interpersonales, Toma de decisiones, Manejo de problemas y conflictos,</w:t>
      </w:r>
    </w:p>
    <w:p w14:paraId="1291EE48" w14:textId="77777777" w:rsidR="001D2947" w:rsidRDefault="001D2947" w:rsidP="001D2947">
      <w:r>
        <w:t>Pensamiento creativo, Pensamiento crítico, Manejo de emociones y</w:t>
      </w:r>
    </w:p>
    <w:p w14:paraId="036F0D69" w14:textId="77777777" w:rsidR="001D2947" w:rsidRDefault="001D2947" w:rsidP="001D2947">
      <w:r>
        <w:t>sentimientos, Manejo de tensiones y estrés.</w:t>
      </w:r>
    </w:p>
    <w:p w14:paraId="54276DBF" w14:textId="77777777" w:rsidR="007A27A0" w:rsidRDefault="007A27A0" w:rsidP="007A27A0">
      <w:pPr>
        <w:jc w:val="both"/>
        <w:rPr>
          <w:b/>
          <w:bCs/>
        </w:rPr>
      </w:pPr>
    </w:p>
    <w:p w14:paraId="29E1A133" w14:textId="5B68879D" w:rsidR="007A27A0" w:rsidRPr="001F3681" w:rsidRDefault="007A27A0" w:rsidP="007A27A0">
      <w:pPr>
        <w:jc w:val="both"/>
        <w:rPr>
          <w:b/>
          <w:bCs/>
        </w:rPr>
      </w:pPr>
      <w:r w:rsidRPr="001F3681">
        <w:rPr>
          <w:b/>
          <w:bCs/>
        </w:rPr>
        <w:t>PARA MÁS INFORMACIÓN CONTACTA CON NUESTRA WEB:</w:t>
      </w:r>
    </w:p>
    <w:p w14:paraId="0C45F060" w14:textId="3441F606" w:rsidR="007A27A0" w:rsidRPr="007A27A0" w:rsidRDefault="007A27A0" w:rsidP="007A27A0">
      <w:pPr>
        <w:jc w:val="both"/>
        <w:rPr>
          <w:b/>
          <w:bCs/>
        </w:rPr>
      </w:pPr>
      <w:r w:rsidRPr="001F3681">
        <w:rPr>
          <w:b/>
          <w:bCs/>
        </w:rPr>
        <w:t xml:space="preserve">EDUCACIÓN ASPE: “LA </w:t>
      </w:r>
      <w:r>
        <w:rPr>
          <w:b/>
          <w:bCs/>
        </w:rPr>
        <w:t>CUENTOS PARA CONVERSAR</w:t>
      </w:r>
      <w:r w:rsidRPr="001F3681">
        <w:rPr>
          <w:b/>
          <w:bCs/>
        </w:rPr>
        <w:t>” GENERALITAT VALENCIANA.</w:t>
      </w:r>
    </w:p>
    <w:p w14:paraId="104CBB76" w14:textId="77777777" w:rsidR="001D2947" w:rsidRDefault="001D2947" w:rsidP="001D2947">
      <w:r>
        <w:t>upcca@aspe.es</w:t>
      </w:r>
    </w:p>
    <w:p w14:paraId="6AC05383" w14:textId="77777777" w:rsidR="001D2947" w:rsidRDefault="001D2947" w:rsidP="001D2947">
      <w:r>
        <w:t>PARA MAS INFORMACIÓN CONTACTA CON NUESTRA WEB:</w:t>
      </w:r>
    </w:p>
    <w:p w14:paraId="6F50CAE3" w14:textId="77777777" w:rsidR="001D2947" w:rsidRDefault="001D2947" w:rsidP="001D2947">
      <w:r>
        <w:t>www.upccaaspe.es</w:t>
      </w:r>
    </w:p>
    <w:p w14:paraId="41A5D37D" w14:textId="00568DEC" w:rsidR="001D2947" w:rsidRDefault="001D2947" w:rsidP="001D2947">
      <w:r>
        <w:t>ACCESO A LOS CUENTOS</w:t>
      </w:r>
      <w:r w:rsidR="000563D2">
        <w:t xml:space="preserve"> ON LINE.</w:t>
      </w:r>
    </w:p>
    <w:p w14:paraId="677ECC72" w14:textId="2ACDB246" w:rsidR="001D2947" w:rsidRDefault="007A27A0" w:rsidP="001D2947">
      <w:hyperlink r:id="rId5" w:history="1">
        <w:r w:rsidRPr="00633BED">
          <w:rPr>
            <w:rStyle w:val="Hipervnculo"/>
          </w:rPr>
          <w:t>http://www.bienestaremocional.san.gva.es/</w:t>
        </w:r>
      </w:hyperlink>
    </w:p>
    <w:p w14:paraId="3A47D578" w14:textId="77777777" w:rsidR="007A27A0" w:rsidRDefault="007A27A0" w:rsidP="007A27A0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1F3681">
        <w:rPr>
          <w:rFonts w:ascii="Times New Roman" w:eastAsia="Times New Roman" w:hAnsi="Times New Roman" w:cs="Times New Roman"/>
          <w:lang w:eastAsia="es-ES"/>
        </w:rPr>
        <w:t>Conselleria de Sanidad</w:t>
      </w:r>
    </w:p>
    <w:p w14:paraId="4F77687A" w14:textId="77777777" w:rsidR="007A27A0" w:rsidRPr="001F3681" w:rsidRDefault="007A27A0" w:rsidP="007A27A0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31ACDB3E" w14:textId="6521D855" w:rsidR="007A27A0" w:rsidRDefault="007A27A0" w:rsidP="001D2947">
      <w:r w:rsidRPr="00357FCE">
        <w:rPr>
          <w:noProof/>
        </w:rPr>
        <w:drawing>
          <wp:inline distT="0" distB="0" distL="0" distR="0" wp14:anchorId="5E75347B" wp14:editId="76F0B03F">
            <wp:extent cx="5400040" cy="569809"/>
            <wp:effectExtent l="0" t="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47"/>
    <w:rsid w:val="000563D2"/>
    <w:rsid w:val="001D2947"/>
    <w:rsid w:val="00432872"/>
    <w:rsid w:val="006E74B4"/>
    <w:rsid w:val="0073627B"/>
    <w:rsid w:val="007A27A0"/>
    <w:rsid w:val="0088458C"/>
    <w:rsid w:val="00B77DD2"/>
    <w:rsid w:val="00D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00BD"/>
  <w15:chartTrackingRefBased/>
  <w15:docId w15:val="{91529EF7-0AB3-4268-8737-8216706B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9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9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9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9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9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9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9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94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A27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ienestaremocional.san.gva.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pupc2280emm_Encarnación Marhuenda Molina</dc:creator>
  <cp:keywords/>
  <dc:description/>
  <cp:lastModifiedBy>pupc2280emm_Encarnación Marhuenda Molina</cp:lastModifiedBy>
  <cp:revision>2</cp:revision>
  <dcterms:created xsi:type="dcterms:W3CDTF">2025-09-05T11:29:00Z</dcterms:created>
  <dcterms:modified xsi:type="dcterms:W3CDTF">2025-09-05T12:01:00Z</dcterms:modified>
</cp:coreProperties>
</file>